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46B1317B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T</w:t>
      </w:r>
      <w:r w:rsidR="0061070F" w:rsidRPr="009C39CF">
        <w:rPr>
          <w:rFonts w:ascii="Times New Roman" w:hAnsi="Times New Roman"/>
          <w:b/>
          <w:bCs/>
        </w:rPr>
        <w:t>uesday</w:t>
      </w:r>
      <w:r w:rsidR="00D86498" w:rsidRPr="009C39CF">
        <w:rPr>
          <w:rFonts w:ascii="Times New Roman" w:hAnsi="Times New Roman"/>
          <w:b/>
          <w:bCs/>
        </w:rPr>
        <w:t xml:space="preserve"> 1</w:t>
      </w:r>
      <w:r w:rsidR="002820DC" w:rsidRPr="009C39CF">
        <w:rPr>
          <w:rFonts w:ascii="Times New Roman" w:hAnsi="Times New Roman"/>
          <w:b/>
          <w:bCs/>
        </w:rPr>
        <w:t>5</w:t>
      </w:r>
      <w:r w:rsidR="002820DC" w:rsidRPr="009C39CF">
        <w:rPr>
          <w:rFonts w:ascii="Times New Roman" w:hAnsi="Times New Roman"/>
          <w:b/>
          <w:bCs/>
          <w:vertAlign w:val="superscript"/>
        </w:rPr>
        <w:t>th</w:t>
      </w:r>
      <w:r w:rsidR="002820DC" w:rsidRPr="009C39CF">
        <w:rPr>
          <w:rFonts w:ascii="Times New Roman" w:hAnsi="Times New Roman"/>
          <w:b/>
          <w:bCs/>
        </w:rPr>
        <w:t xml:space="preserve"> July</w:t>
      </w:r>
      <w:r w:rsidR="007360A6" w:rsidRPr="009C39CF">
        <w:rPr>
          <w:rFonts w:ascii="Times New Roman" w:hAnsi="Times New Roman"/>
          <w:b/>
          <w:bCs/>
        </w:rPr>
        <w:t xml:space="preserve"> 2025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583163B" w14:textId="77777777" w:rsidR="00406AF7" w:rsidRDefault="00A90BC4" w:rsidP="004110EA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FB024D" w:rsidRPr="009C39CF">
        <w:rPr>
          <w:rFonts w:ascii="Times New Roman" w:hAnsi="Times New Roman"/>
        </w:rPr>
        <w:t>Cllr</w:t>
      </w:r>
      <w:r w:rsidR="00CE5484" w:rsidRPr="009C39CF">
        <w:rPr>
          <w:rFonts w:ascii="Times New Roman" w:hAnsi="Times New Roman"/>
        </w:rPr>
        <w:t>s H</w:t>
      </w:r>
      <w:r w:rsidR="00BF4912" w:rsidRPr="009C39CF">
        <w:rPr>
          <w:rFonts w:ascii="Times New Roman" w:hAnsi="Times New Roman"/>
        </w:rPr>
        <w:t xml:space="preserve"> </w:t>
      </w:r>
      <w:r w:rsidR="004934D2" w:rsidRPr="009C39CF">
        <w:rPr>
          <w:rFonts w:ascii="Times New Roman" w:hAnsi="Times New Roman"/>
        </w:rPr>
        <w:t>Jeavons</w:t>
      </w:r>
      <w:r w:rsidR="006F7A46" w:rsidRPr="009C39CF">
        <w:rPr>
          <w:rFonts w:ascii="Times New Roman" w:hAnsi="Times New Roman"/>
        </w:rPr>
        <w:t xml:space="preserve"> (Chair)</w:t>
      </w:r>
      <w:r w:rsidR="00CE5484" w:rsidRPr="009C39CF">
        <w:rPr>
          <w:rFonts w:ascii="Times New Roman" w:hAnsi="Times New Roman"/>
        </w:rPr>
        <w:t xml:space="preserve">, </w:t>
      </w:r>
      <w:r w:rsidR="007B22F0" w:rsidRPr="009C39CF">
        <w:rPr>
          <w:rFonts w:ascii="Times New Roman" w:hAnsi="Times New Roman"/>
        </w:rPr>
        <w:t xml:space="preserve"> </w:t>
      </w:r>
      <w:r w:rsidR="00732A95" w:rsidRPr="009C39CF">
        <w:rPr>
          <w:rFonts w:ascii="Times New Roman" w:hAnsi="Times New Roman"/>
        </w:rPr>
        <w:t xml:space="preserve">C </w:t>
      </w:r>
      <w:r w:rsidR="00B4787A" w:rsidRPr="009C39CF">
        <w:rPr>
          <w:rFonts w:ascii="Times New Roman" w:hAnsi="Times New Roman"/>
        </w:rPr>
        <w:t>Hegenbarth</w:t>
      </w:r>
      <w:r w:rsidR="00D86498" w:rsidRPr="009C39CF">
        <w:rPr>
          <w:rFonts w:ascii="Times New Roman" w:hAnsi="Times New Roman"/>
        </w:rPr>
        <w:t>, S Patterson</w:t>
      </w:r>
      <w:r w:rsidR="00DB3FD9">
        <w:rPr>
          <w:rFonts w:ascii="Times New Roman" w:hAnsi="Times New Roman"/>
        </w:rPr>
        <w:t xml:space="preserve">, </w:t>
      </w:r>
      <w:r w:rsidR="00C12686">
        <w:rPr>
          <w:rFonts w:ascii="Times New Roman" w:hAnsi="Times New Roman"/>
        </w:rPr>
        <w:t>F Victory, J Tinklin</w:t>
      </w:r>
      <w:r w:rsidR="004110EA">
        <w:rPr>
          <w:rFonts w:ascii="Times New Roman" w:hAnsi="Times New Roman"/>
        </w:rPr>
        <w:t xml:space="preserve">, </w:t>
      </w:r>
    </w:p>
    <w:p w14:paraId="54F77A45" w14:textId="77EC2F6E" w:rsidR="00E540D5" w:rsidRPr="009C39CF" w:rsidRDefault="00CB69ED" w:rsidP="00C74906">
      <w:pPr>
        <w:spacing w:after="0" w:line="240" w:lineRule="auto"/>
        <w:ind w:left="851" w:right="-142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74906">
        <w:rPr>
          <w:rFonts w:ascii="Times New Roman" w:hAnsi="Times New Roman"/>
        </w:rPr>
        <w:t xml:space="preserve">          </w:t>
      </w:r>
      <w:r w:rsidR="00E540D5" w:rsidRPr="009C39CF">
        <w:rPr>
          <w:rFonts w:ascii="Times New Roman" w:hAnsi="Times New Roman"/>
        </w:rPr>
        <w:t xml:space="preserve"> J Barker</w:t>
      </w:r>
      <w:r w:rsidR="00D86498" w:rsidRPr="009C39CF">
        <w:rPr>
          <w:rFonts w:ascii="Times New Roman" w:hAnsi="Times New Roman"/>
        </w:rPr>
        <w:t xml:space="preserve"> (Clerk),</w:t>
      </w:r>
      <w:r>
        <w:rPr>
          <w:rFonts w:ascii="Times New Roman" w:hAnsi="Times New Roman"/>
        </w:rPr>
        <w:t xml:space="preserve"> 1 member of the public</w:t>
      </w:r>
      <w:r w:rsidR="00513B58">
        <w:rPr>
          <w:rFonts w:ascii="Times New Roman" w:hAnsi="Times New Roman"/>
        </w:rPr>
        <w:t xml:space="preserve"> – Dr D Reynolds</w:t>
      </w:r>
      <w:r w:rsidR="00842404">
        <w:rPr>
          <w:rFonts w:ascii="Times New Roman" w:hAnsi="Times New Roman"/>
        </w:rPr>
        <w:t xml:space="preserve"> (Newland representative to MHT – </w:t>
      </w:r>
      <w:r w:rsidR="00C74906">
        <w:rPr>
          <w:rFonts w:ascii="Times New Roman" w:hAnsi="Times New Roman"/>
        </w:rPr>
        <w:t xml:space="preserve"> elected minute ref </w:t>
      </w:r>
      <w:r w:rsidR="00842404">
        <w:rPr>
          <w:rFonts w:ascii="Times New Roman" w:hAnsi="Times New Roman"/>
        </w:rPr>
        <w:t>24/25)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77777777" w:rsidR="00085D0A" w:rsidRDefault="00E5530B" w:rsidP="51F7E160">
      <w:p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>17/25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DD4E87" w:rsidRPr="009C39CF">
        <w:rPr>
          <w:rFonts w:ascii="Times New Roman" w:hAnsi="Times New Roman"/>
        </w:rPr>
        <w:t xml:space="preserve"> </w:t>
      </w:r>
      <w:r w:rsidR="00896475">
        <w:rPr>
          <w:rFonts w:ascii="Times New Roman" w:hAnsi="Times New Roman"/>
        </w:rPr>
        <w:t xml:space="preserve">Parish </w:t>
      </w:r>
      <w:r w:rsidR="009C39CF" w:rsidRPr="009C39CF">
        <w:rPr>
          <w:rFonts w:ascii="Times New Roman" w:hAnsi="Times New Roman"/>
        </w:rPr>
        <w:t>Cllr T Sabin</w:t>
      </w:r>
    </w:p>
    <w:p w14:paraId="0BAD6A3B" w14:textId="45C022F3" w:rsidR="00A96D6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</w:t>
      </w:r>
      <w:r w:rsidR="00896475">
        <w:rPr>
          <w:rFonts w:ascii="Times New Roman" w:hAnsi="Times New Roman"/>
        </w:rPr>
        <w:t>County Cllr McSweeny</w:t>
      </w:r>
      <w:r>
        <w:rPr>
          <w:rFonts w:ascii="Times New Roman" w:hAnsi="Times New Roman"/>
        </w:rPr>
        <w:t xml:space="preserve"> and</w:t>
      </w:r>
      <w:r w:rsidR="00896475">
        <w:rPr>
          <w:rFonts w:ascii="Times New Roman" w:hAnsi="Times New Roman"/>
        </w:rPr>
        <w:t xml:space="preserve"> PPW D Furlong</w:t>
      </w:r>
      <w:r>
        <w:rPr>
          <w:rFonts w:ascii="Times New Roman" w:hAnsi="Times New Roman"/>
        </w:rPr>
        <w:t xml:space="preserve"> had also given apologies.</w:t>
      </w:r>
    </w:p>
    <w:p w14:paraId="0E53191B" w14:textId="77777777" w:rsidR="00196C3F" w:rsidRPr="009C39C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4676148C" w:rsidR="004A5F3D" w:rsidRPr="009C39CF" w:rsidRDefault="00E5530B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 w:rsidRPr="009C39CF">
        <w:rPr>
          <w:rFonts w:ascii="Times New Roman" w:hAnsi="Times New Roman"/>
        </w:rPr>
        <w:t>18/25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751D74" w:rsidRPr="009C39CF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Pr="009C39CF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E2E8404" w14:textId="56EE2422" w:rsidR="00722B73" w:rsidRPr="009C39CF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Pr="009C39CF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</w:r>
    </w:p>
    <w:p w14:paraId="7DE97F6D" w14:textId="79C1153E" w:rsidR="001D2922" w:rsidRPr="009C39CF" w:rsidRDefault="00E5530B" w:rsidP="00015B8B">
      <w:p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eastAsia="Times New Roman" w:hAnsi="Times New Roman"/>
        </w:rPr>
        <w:t>19/25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1B4EDB" w:rsidRPr="009C39CF">
        <w:rPr>
          <w:rFonts w:ascii="Times New Roman" w:hAnsi="Times New Roman"/>
        </w:rPr>
        <w:t>.</w:t>
      </w:r>
      <w:r w:rsidR="00BC645F" w:rsidRPr="009C39CF">
        <w:rPr>
          <w:rFonts w:ascii="Times New Roman" w:hAnsi="Times New Roman"/>
        </w:rPr>
        <w:t>- Not required.</w:t>
      </w:r>
    </w:p>
    <w:p w14:paraId="4CBD627F" w14:textId="77777777" w:rsidR="001D2922" w:rsidRPr="009C39CF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4E9DCEEF" w:rsidR="00476427" w:rsidRDefault="00E5530B" w:rsidP="00015B8B">
      <w:p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>20/</w:t>
      </w:r>
      <w:r w:rsidR="007375EB" w:rsidRPr="009C39CF">
        <w:rPr>
          <w:rFonts w:ascii="Times New Roman" w:hAnsi="Times New Roman"/>
        </w:rPr>
        <w:t>25</w:t>
      </w:r>
      <w:r w:rsidR="001D2922" w:rsidRPr="009C39CF">
        <w:rPr>
          <w:rFonts w:ascii="Times New Roman" w:hAnsi="Times New Roman"/>
        </w:rPr>
        <w:tab/>
        <w:t>Reports from representatives of other bodies</w:t>
      </w:r>
    </w:p>
    <w:p w14:paraId="21A27038" w14:textId="53705348" w:rsidR="003006DD" w:rsidRPr="009C39CF" w:rsidRDefault="00067DF2" w:rsidP="0055541A">
      <w:pPr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The Chair gave an update </w:t>
      </w:r>
      <w:r w:rsidR="00EC1270">
        <w:rPr>
          <w:rFonts w:ascii="Times New Roman" w:hAnsi="Times New Roman"/>
        </w:rPr>
        <w:t xml:space="preserve">in her capacity as a member of </w:t>
      </w:r>
      <w:r>
        <w:rPr>
          <w:rFonts w:ascii="Times New Roman" w:hAnsi="Times New Roman"/>
        </w:rPr>
        <w:t xml:space="preserve">MHDC Standards Committee. </w:t>
      </w:r>
      <w:r w:rsidR="00E95E79">
        <w:rPr>
          <w:rFonts w:ascii="Times New Roman" w:hAnsi="Times New Roman"/>
        </w:rPr>
        <w:t>The meeting had focused on cyber-security and</w:t>
      </w:r>
      <w:r w:rsidR="0055541A">
        <w:rPr>
          <w:rFonts w:ascii="Times New Roman" w:hAnsi="Times New Roman"/>
        </w:rPr>
        <w:t xml:space="preserve"> officers had confirmed the systems in place are robust.</w:t>
      </w:r>
    </w:p>
    <w:p w14:paraId="3CF1AB81" w14:textId="6066EB9D" w:rsidR="00F36D83" w:rsidRPr="009C39CF" w:rsidRDefault="00F36D83" w:rsidP="006F0DD3">
      <w:pPr>
        <w:spacing w:after="0" w:line="240" w:lineRule="auto"/>
        <w:ind w:right="-144"/>
        <w:rPr>
          <w:rFonts w:ascii="Times New Roman" w:hAnsi="Times New Roman"/>
        </w:rPr>
      </w:pPr>
    </w:p>
    <w:p w14:paraId="6A184903" w14:textId="7C180FA8" w:rsidR="00476427" w:rsidRPr="009C39CF" w:rsidRDefault="007375EB" w:rsidP="00D86498">
      <w:pPr>
        <w:spacing w:after="0" w:line="240" w:lineRule="auto"/>
        <w:ind w:left="720" w:right="181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>21/25</w:t>
      </w:r>
      <w:r w:rsidR="51F7E160" w:rsidRPr="009C39CF">
        <w:rPr>
          <w:rFonts w:ascii="Times New Roman" w:hAnsi="Times New Roman"/>
        </w:rPr>
        <w:t xml:space="preserve"> </w:t>
      </w:r>
      <w:r w:rsidR="0022492E" w:rsidRPr="009C39CF">
        <w:rPr>
          <w:rFonts w:ascii="Times New Roman" w:hAnsi="Times New Roman"/>
        </w:rPr>
        <w:tab/>
      </w:r>
      <w:r w:rsidR="00ED78C7" w:rsidRPr="009C39CF">
        <w:rPr>
          <w:rFonts w:ascii="Times New Roman" w:hAnsi="Times New Roman"/>
        </w:rPr>
        <w:t xml:space="preserve">To approve the minutes of the </w:t>
      </w:r>
      <w:r w:rsidRPr="009C39CF">
        <w:rPr>
          <w:rFonts w:ascii="Times New Roman" w:hAnsi="Times New Roman"/>
        </w:rPr>
        <w:t xml:space="preserve">Annual </w:t>
      </w:r>
      <w:r w:rsidR="00ED78C7" w:rsidRPr="009C39CF">
        <w:rPr>
          <w:rFonts w:ascii="Times New Roman" w:hAnsi="Times New Roman"/>
        </w:rPr>
        <w:t>Parish Council</w:t>
      </w:r>
      <w:r w:rsidR="00D86498" w:rsidRPr="009C39CF">
        <w:rPr>
          <w:rFonts w:ascii="Times New Roman" w:hAnsi="Times New Roman"/>
        </w:rPr>
        <w:t>s</w:t>
      </w:r>
      <w:r w:rsidR="00ED78C7" w:rsidRPr="009C39CF">
        <w:rPr>
          <w:rFonts w:ascii="Times New Roman" w:hAnsi="Times New Roman"/>
        </w:rPr>
        <w:t xml:space="preserve"> meeting held </w:t>
      </w:r>
      <w:r w:rsidR="0028268E" w:rsidRPr="009C39CF">
        <w:rPr>
          <w:rFonts w:ascii="Times New Roman" w:hAnsi="Times New Roman"/>
        </w:rPr>
        <w:t>20/05/2025.</w:t>
      </w:r>
      <w:r w:rsidR="00D86498" w:rsidRPr="009C39CF">
        <w:rPr>
          <w:rFonts w:ascii="Times New Roman" w:hAnsi="Times New Roman"/>
        </w:rPr>
        <w:t xml:space="preserve"> </w:t>
      </w:r>
      <w:r w:rsidR="006F582A">
        <w:rPr>
          <w:rFonts w:ascii="Times New Roman" w:hAnsi="Times New Roman"/>
        </w:rPr>
        <w:t>Approved.</w:t>
      </w:r>
    </w:p>
    <w:p w14:paraId="252EE975" w14:textId="77777777" w:rsidR="00D86498" w:rsidRPr="009C39CF" w:rsidRDefault="00D86498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5E2B1D7A" w14:textId="536105FF" w:rsidR="00FC6C67" w:rsidRDefault="0028268E" w:rsidP="00306115">
      <w:pPr>
        <w:spacing w:after="0" w:line="240" w:lineRule="auto"/>
        <w:ind w:right="181"/>
        <w:rPr>
          <w:rFonts w:ascii="Times New Roman" w:hAnsi="Times New Roman"/>
        </w:rPr>
      </w:pPr>
      <w:r w:rsidRPr="009C39CF">
        <w:rPr>
          <w:rFonts w:ascii="Times New Roman" w:hAnsi="Times New Roman"/>
        </w:rPr>
        <w:t>22/25</w:t>
      </w:r>
      <w:r w:rsidR="00306115" w:rsidRPr="009C39CF">
        <w:rPr>
          <w:rFonts w:ascii="Times New Roman" w:hAnsi="Times New Roman"/>
        </w:rPr>
        <w:tab/>
        <w:t>Updates on matters arising in the previous minutes</w:t>
      </w:r>
      <w:r w:rsidR="00304A47" w:rsidRPr="009C39CF">
        <w:rPr>
          <w:rFonts w:ascii="Times New Roman" w:hAnsi="Times New Roman"/>
        </w:rPr>
        <w:t xml:space="preserve"> (not otherwise listed on the agenda)</w:t>
      </w:r>
    </w:p>
    <w:p w14:paraId="633D5EC0" w14:textId="77777777" w:rsidR="00B50FD6" w:rsidRDefault="00B50FD6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04EF26D2" w14:textId="13F4CE87" w:rsidR="00B50FD6" w:rsidRPr="00C13202" w:rsidRDefault="00B50FD6" w:rsidP="00C13202">
      <w:pPr>
        <w:pStyle w:val="ListParagraph"/>
        <w:numPr>
          <w:ilvl w:val="0"/>
          <w:numId w:val="14"/>
        </w:numPr>
        <w:spacing w:after="0" w:line="240" w:lineRule="auto"/>
        <w:ind w:right="181"/>
        <w:rPr>
          <w:rFonts w:ascii="Times New Roman" w:hAnsi="Times New Roman"/>
        </w:rPr>
      </w:pPr>
      <w:r w:rsidRPr="00C13202">
        <w:rPr>
          <w:rFonts w:ascii="Times New Roman" w:hAnsi="Times New Roman"/>
        </w:rPr>
        <w:t xml:space="preserve">Insurance claim and </w:t>
      </w:r>
      <w:r w:rsidR="002F46ED" w:rsidRPr="00C13202">
        <w:rPr>
          <w:rFonts w:ascii="Times New Roman" w:hAnsi="Times New Roman"/>
        </w:rPr>
        <w:t>replacement of bus shelters on Worcester Road.</w:t>
      </w:r>
    </w:p>
    <w:p w14:paraId="061C7FD4" w14:textId="5ED5CF25" w:rsidR="000B1D3C" w:rsidRDefault="00C13202" w:rsidP="00017F01">
      <w:pPr>
        <w:spacing w:after="0" w:line="240" w:lineRule="auto"/>
        <w:ind w:left="709" w:right="181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5E0E99">
        <w:rPr>
          <w:rFonts w:ascii="Times New Roman" w:hAnsi="Times New Roman"/>
        </w:rPr>
        <w:t xml:space="preserve">The insurance claim has been made </w:t>
      </w:r>
      <w:r w:rsidR="00222122">
        <w:rPr>
          <w:rFonts w:ascii="Times New Roman" w:hAnsi="Times New Roman"/>
        </w:rPr>
        <w:t>and quotes for replacements sought. As soon as the clai</w:t>
      </w:r>
      <w:r w:rsidR="00D20BA7">
        <w:rPr>
          <w:rFonts w:ascii="Times New Roman" w:hAnsi="Times New Roman"/>
        </w:rPr>
        <w:t>m</w:t>
      </w:r>
      <w:r w:rsidR="00222122">
        <w:rPr>
          <w:rFonts w:ascii="Times New Roman" w:hAnsi="Times New Roman"/>
        </w:rPr>
        <w:t xml:space="preserve"> is settled a</w:t>
      </w:r>
      <w:r w:rsidR="00D20B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="00722952">
        <w:rPr>
          <w:rFonts w:ascii="Times New Roman" w:hAnsi="Times New Roman"/>
        </w:rPr>
        <w:t xml:space="preserve">     </w:t>
      </w:r>
      <w:r w:rsidR="00D20BA7">
        <w:rPr>
          <w:rFonts w:ascii="Times New Roman" w:hAnsi="Times New Roman"/>
        </w:rPr>
        <w:t xml:space="preserve">meeting will be called to decide on replacements and </w:t>
      </w:r>
      <w:r w:rsidR="00722952">
        <w:rPr>
          <w:rFonts w:ascii="Times New Roman" w:hAnsi="Times New Roman"/>
        </w:rPr>
        <w:t xml:space="preserve">start the </w:t>
      </w:r>
      <w:r w:rsidR="00E04114">
        <w:rPr>
          <w:rFonts w:ascii="Times New Roman" w:hAnsi="Times New Roman"/>
        </w:rPr>
        <w:t>purchase process.</w:t>
      </w:r>
    </w:p>
    <w:p w14:paraId="1E6C3D91" w14:textId="77777777" w:rsidR="002F46ED" w:rsidRDefault="002F46ED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61DC459D" w14:textId="20E2946D" w:rsidR="002F46ED" w:rsidRDefault="002F46ED" w:rsidP="00017F01">
      <w:pPr>
        <w:pStyle w:val="ListParagraph"/>
        <w:numPr>
          <w:ilvl w:val="0"/>
          <w:numId w:val="14"/>
        </w:numPr>
        <w:spacing w:after="0" w:line="240" w:lineRule="auto"/>
        <w:ind w:right="181"/>
        <w:rPr>
          <w:rFonts w:ascii="Times New Roman" w:hAnsi="Times New Roman"/>
        </w:rPr>
      </w:pPr>
      <w:r w:rsidRPr="00017F01">
        <w:rPr>
          <w:rFonts w:ascii="Times New Roman" w:hAnsi="Times New Roman"/>
        </w:rPr>
        <w:t>Purchase of domain, gov.uk</w:t>
      </w:r>
      <w:r w:rsidR="003A3F80" w:rsidRPr="00017F01">
        <w:rPr>
          <w:rFonts w:ascii="Times New Roman" w:hAnsi="Times New Roman"/>
        </w:rPr>
        <w:t xml:space="preserve"> email addresses for the clerk and 7 councillors, and a website in compliance with current regulations.</w:t>
      </w:r>
    </w:p>
    <w:p w14:paraId="31A96DC3" w14:textId="4F65D5C7" w:rsidR="000B1D3C" w:rsidRDefault="0011181F" w:rsidP="004B4C1C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The process of obtaining quotes is underway</w:t>
      </w:r>
      <w:r w:rsidR="00AB76FA">
        <w:rPr>
          <w:rFonts w:ascii="Times New Roman" w:hAnsi="Times New Roman"/>
        </w:rPr>
        <w:t xml:space="preserve">. The matter will be progressed at the next meeting. </w:t>
      </w:r>
    </w:p>
    <w:p w14:paraId="5E13019D" w14:textId="77777777" w:rsidR="00E71D29" w:rsidRDefault="00E71D29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02F778E9" w14:textId="535FBD2E" w:rsidR="00E71D29" w:rsidRDefault="00E71D29" w:rsidP="004B4C1C">
      <w:pPr>
        <w:pStyle w:val="ListParagraph"/>
        <w:numPr>
          <w:ilvl w:val="0"/>
          <w:numId w:val="14"/>
        </w:numPr>
        <w:spacing w:after="0" w:line="240" w:lineRule="auto"/>
        <w:ind w:right="181"/>
        <w:rPr>
          <w:rFonts w:ascii="Times New Roman" w:hAnsi="Times New Roman"/>
        </w:rPr>
      </w:pPr>
      <w:r w:rsidRPr="004B4C1C">
        <w:rPr>
          <w:rFonts w:ascii="Times New Roman" w:hAnsi="Times New Roman"/>
        </w:rPr>
        <w:t>Dog fouling on MHT</w:t>
      </w:r>
      <w:r w:rsidR="00D46194" w:rsidRPr="004B4C1C">
        <w:rPr>
          <w:rFonts w:ascii="Times New Roman" w:hAnsi="Times New Roman"/>
        </w:rPr>
        <w:t>-owned</w:t>
      </w:r>
      <w:r w:rsidRPr="004B4C1C">
        <w:rPr>
          <w:rFonts w:ascii="Times New Roman" w:hAnsi="Times New Roman"/>
        </w:rPr>
        <w:t xml:space="preserve"> land opposite </w:t>
      </w:r>
      <w:r w:rsidR="00D46194" w:rsidRPr="004B4C1C">
        <w:rPr>
          <w:rFonts w:ascii="Times New Roman" w:hAnsi="Times New Roman"/>
        </w:rPr>
        <w:t>the Beauchamp community</w:t>
      </w:r>
    </w:p>
    <w:p w14:paraId="470C77D9" w14:textId="32E259EC" w:rsidR="004110EA" w:rsidRDefault="00204155" w:rsidP="00026737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MHT has confirmed it will not be </w:t>
      </w:r>
      <w:r w:rsidR="00FA263D">
        <w:rPr>
          <w:rFonts w:ascii="Times New Roman" w:hAnsi="Times New Roman"/>
        </w:rPr>
        <w:t>installing any new bins</w:t>
      </w:r>
      <w:r w:rsidR="00894B75">
        <w:rPr>
          <w:rFonts w:ascii="Times New Roman" w:hAnsi="Times New Roman"/>
        </w:rPr>
        <w:t xml:space="preserve"> but </w:t>
      </w:r>
      <w:r w:rsidR="00CE5D90">
        <w:rPr>
          <w:rFonts w:ascii="Times New Roman" w:hAnsi="Times New Roman"/>
        </w:rPr>
        <w:t xml:space="preserve">offered to erect signs </w:t>
      </w:r>
      <w:r w:rsidR="00373F14">
        <w:rPr>
          <w:rFonts w:ascii="Times New Roman" w:hAnsi="Times New Roman"/>
        </w:rPr>
        <w:t xml:space="preserve">requesting </w:t>
      </w:r>
      <w:r w:rsidR="009F659D">
        <w:rPr>
          <w:rFonts w:ascii="Times New Roman" w:hAnsi="Times New Roman"/>
        </w:rPr>
        <w:t xml:space="preserve">that people </w:t>
      </w:r>
      <w:r w:rsidR="00601D66">
        <w:rPr>
          <w:rFonts w:ascii="Times New Roman" w:hAnsi="Times New Roman"/>
        </w:rPr>
        <w:t xml:space="preserve">clean up after their dogs and take their bags </w:t>
      </w:r>
      <w:r w:rsidR="008E4CEC">
        <w:rPr>
          <w:rFonts w:ascii="Times New Roman" w:hAnsi="Times New Roman"/>
        </w:rPr>
        <w:t>away with them</w:t>
      </w:r>
      <w:r w:rsidR="00601D66">
        <w:rPr>
          <w:rFonts w:ascii="Times New Roman" w:hAnsi="Times New Roman"/>
        </w:rPr>
        <w:t>. The ranger</w:t>
      </w:r>
      <w:r w:rsidR="003C3793">
        <w:rPr>
          <w:rFonts w:ascii="Times New Roman" w:hAnsi="Times New Roman"/>
        </w:rPr>
        <w:t xml:space="preserve"> </w:t>
      </w:r>
      <w:r w:rsidR="0010178A">
        <w:rPr>
          <w:rFonts w:ascii="Times New Roman" w:hAnsi="Times New Roman"/>
        </w:rPr>
        <w:t xml:space="preserve">who visited </w:t>
      </w:r>
      <w:r w:rsidR="003C3793">
        <w:rPr>
          <w:rFonts w:ascii="Times New Roman" w:hAnsi="Times New Roman"/>
        </w:rPr>
        <w:t xml:space="preserve">offered to collect </w:t>
      </w:r>
      <w:r w:rsidR="00A87783">
        <w:rPr>
          <w:rFonts w:ascii="Times New Roman" w:hAnsi="Times New Roman"/>
        </w:rPr>
        <w:t xml:space="preserve">the bags if a lot are left on the common or </w:t>
      </w:r>
      <w:r w:rsidR="0010178A">
        <w:rPr>
          <w:rFonts w:ascii="Times New Roman" w:hAnsi="Times New Roman"/>
        </w:rPr>
        <w:t xml:space="preserve">layby. Cllr Hegenbarth is in contact with her and will lead on this. </w:t>
      </w:r>
    </w:p>
    <w:p w14:paraId="62DFC67C" w14:textId="77777777" w:rsidR="002124EB" w:rsidRDefault="002124EB" w:rsidP="00026737">
      <w:pPr>
        <w:pStyle w:val="ListParagraph"/>
        <w:spacing w:after="0" w:line="240" w:lineRule="auto"/>
        <w:ind w:right="181"/>
        <w:rPr>
          <w:rFonts w:ascii="Times New Roman" w:hAnsi="Times New Roman"/>
        </w:rPr>
      </w:pPr>
    </w:p>
    <w:p w14:paraId="6C9096AC" w14:textId="77F0B0CF" w:rsidR="002124EB" w:rsidRPr="00C52E8A" w:rsidRDefault="005021A3" w:rsidP="00A95BE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The Chair and Cllr Victory had </w:t>
      </w:r>
      <w:r w:rsidR="00594550">
        <w:rPr>
          <w:rFonts w:ascii="Times New Roman" w:hAnsi="Times New Roman"/>
        </w:rPr>
        <w:t xml:space="preserve">attended </w:t>
      </w:r>
      <w:r w:rsidR="008C1B60">
        <w:rPr>
          <w:rFonts w:ascii="Times New Roman" w:hAnsi="Times New Roman"/>
        </w:rPr>
        <w:t>a</w:t>
      </w:r>
      <w:r w:rsidR="00594550">
        <w:rPr>
          <w:rFonts w:ascii="Times New Roman" w:hAnsi="Times New Roman"/>
        </w:rPr>
        <w:t xml:space="preserve"> </w:t>
      </w:r>
      <w:r w:rsidR="008D729A">
        <w:rPr>
          <w:rFonts w:ascii="Times New Roman" w:hAnsi="Times New Roman"/>
        </w:rPr>
        <w:t xml:space="preserve">Malvern Town Council-convened </w:t>
      </w:r>
      <w:r w:rsidR="00594550">
        <w:rPr>
          <w:rFonts w:ascii="Times New Roman" w:hAnsi="Times New Roman"/>
        </w:rPr>
        <w:t>meeting with First Bus</w:t>
      </w:r>
      <w:r w:rsidR="00A74581">
        <w:rPr>
          <w:rFonts w:ascii="Times New Roman" w:hAnsi="Times New Roman"/>
        </w:rPr>
        <w:t xml:space="preserve">. It was    noted that the First Bus representative was sorry about </w:t>
      </w:r>
      <w:r w:rsidR="000934AD">
        <w:rPr>
          <w:rFonts w:ascii="Times New Roman" w:hAnsi="Times New Roman"/>
        </w:rPr>
        <w:t>any</w:t>
      </w:r>
      <w:r w:rsidR="00A74581">
        <w:rPr>
          <w:rFonts w:ascii="Times New Roman" w:hAnsi="Times New Roman"/>
        </w:rPr>
        <w:t xml:space="preserve"> disruption </w:t>
      </w:r>
      <w:r w:rsidR="000934AD">
        <w:rPr>
          <w:rFonts w:ascii="Times New Roman" w:hAnsi="Times New Roman"/>
        </w:rPr>
        <w:t xml:space="preserve">passengers had </w:t>
      </w:r>
      <w:r w:rsidR="00D22B23">
        <w:rPr>
          <w:rFonts w:ascii="Times New Roman" w:hAnsi="Times New Roman"/>
        </w:rPr>
        <w:t xml:space="preserve">experienced and would </w:t>
      </w:r>
      <w:r w:rsidR="00215BDE">
        <w:rPr>
          <w:rFonts w:ascii="Times New Roman" w:hAnsi="Times New Roman"/>
        </w:rPr>
        <w:t>take steps to avoid a</w:t>
      </w:r>
      <w:r w:rsidR="0086408B">
        <w:rPr>
          <w:rFonts w:ascii="Times New Roman" w:hAnsi="Times New Roman"/>
        </w:rPr>
        <w:t xml:space="preserve">ny future occurrence. </w:t>
      </w:r>
      <w:r w:rsidR="00C459FE">
        <w:rPr>
          <w:rFonts w:ascii="Times New Roman" w:hAnsi="Times New Roman"/>
        </w:rPr>
        <w:t xml:space="preserve">A willingness to consider re-opening the </w:t>
      </w:r>
      <w:r w:rsidR="00CB4533">
        <w:rPr>
          <w:rFonts w:ascii="Times New Roman" w:hAnsi="Times New Roman"/>
        </w:rPr>
        <w:t xml:space="preserve">route through Stocks Lane service road and the bus stop there was also </w:t>
      </w:r>
      <w:r w:rsidR="00C52E8A">
        <w:rPr>
          <w:rFonts w:ascii="Times New Roman" w:hAnsi="Times New Roman"/>
        </w:rPr>
        <w:t>indicated.</w:t>
      </w:r>
    </w:p>
    <w:p w14:paraId="6CD3DE08" w14:textId="77777777" w:rsidR="00870BA2" w:rsidRPr="009C39CF" w:rsidRDefault="00870BA2" w:rsidP="001349B8">
      <w:pPr>
        <w:spacing w:after="0" w:line="240" w:lineRule="auto"/>
        <w:ind w:right="181"/>
        <w:rPr>
          <w:rFonts w:ascii="Times New Roman" w:hAnsi="Times New Roman"/>
        </w:rPr>
      </w:pPr>
    </w:p>
    <w:p w14:paraId="4C2F1CA7" w14:textId="6668A664" w:rsidR="001349B8" w:rsidRDefault="00093276" w:rsidP="001349B8">
      <w:pPr>
        <w:spacing w:after="0" w:line="240" w:lineRule="auto"/>
        <w:ind w:right="181"/>
        <w:rPr>
          <w:rFonts w:ascii="Times New Roman" w:hAnsi="Times New Roman"/>
        </w:rPr>
      </w:pPr>
      <w:r w:rsidRPr="009C39CF">
        <w:rPr>
          <w:rFonts w:ascii="Times New Roman" w:hAnsi="Times New Roman"/>
        </w:rPr>
        <w:t>23</w:t>
      </w:r>
      <w:r w:rsidR="001349B8" w:rsidRPr="009C39CF">
        <w:rPr>
          <w:rFonts w:ascii="Times New Roman" w:hAnsi="Times New Roman"/>
        </w:rPr>
        <w:t>/2</w:t>
      </w:r>
      <w:r w:rsidRPr="009C39CF">
        <w:rPr>
          <w:rFonts w:ascii="Times New Roman" w:hAnsi="Times New Roman"/>
        </w:rPr>
        <w:t>5</w:t>
      </w:r>
      <w:r w:rsidR="001349B8" w:rsidRPr="009C39CF">
        <w:rPr>
          <w:rFonts w:ascii="Times New Roman" w:hAnsi="Times New Roman"/>
        </w:rPr>
        <w:tab/>
        <w:t>To consider applications for co-option. None</w:t>
      </w:r>
      <w:r w:rsidR="0022242B" w:rsidRPr="009C39CF">
        <w:rPr>
          <w:rFonts w:ascii="Times New Roman" w:hAnsi="Times New Roman"/>
        </w:rPr>
        <w:t xml:space="preserve"> </w:t>
      </w:r>
      <w:r w:rsidR="00FD2BE8" w:rsidRPr="009C39CF">
        <w:rPr>
          <w:rFonts w:ascii="Times New Roman" w:hAnsi="Times New Roman"/>
        </w:rPr>
        <w:t>received.</w:t>
      </w:r>
    </w:p>
    <w:p w14:paraId="5DD21CB8" w14:textId="77777777" w:rsidR="001537F1" w:rsidRDefault="001537F1" w:rsidP="001349B8">
      <w:pPr>
        <w:spacing w:after="0" w:line="240" w:lineRule="auto"/>
        <w:ind w:right="181"/>
        <w:rPr>
          <w:rFonts w:ascii="Times New Roman" w:hAnsi="Times New Roman"/>
        </w:rPr>
      </w:pPr>
    </w:p>
    <w:p w14:paraId="2670D884" w14:textId="6D504492" w:rsidR="001537F1" w:rsidRDefault="000736B2" w:rsidP="001349B8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24/25</w:t>
      </w:r>
      <w:r>
        <w:rPr>
          <w:rFonts w:ascii="Times New Roman" w:hAnsi="Times New Roman"/>
        </w:rPr>
        <w:tab/>
        <w:t xml:space="preserve">To consider an application to </w:t>
      </w:r>
      <w:r w:rsidR="00AC70CA">
        <w:rPr>
          <w:rFonts w:ascii="Times New Roman" w:hAnsi="Times New Roman"/>
        </w:rPr>
        <w:t>fill the role of Newland Parish representative to Malvern Hills Trust</w:t>
      </w:r>
      <w:r w:rsidR="00026ED6">
        <w:rPr>
          <w:rFonts w:ascii="Times New Roman" w:hAnsi="Times New Roman"/>
        </w:rPr>
        <w:t xml:space="preserve"> (MHT)</w:t>
      </w:r>
    </w:p>
    <w:p w14:paraId="548377E8" w14:textId="3ED4C468" w:rsidR="006A3FE0" w:rsidRDefault="006A3FE0" w:rsidP="00DC1FF5">
      <w:pPr>
        <w:spacing w:after="0" w:line="240" w:lineRule="auto"/>
        <w:ind w:left="709" w:right="181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6A3941">
        <w:rPr>
          <w:rFonts w:ascii="Times New Roman" w:hAnsi="Times New Roman"/>
        </w:rPr>
        <w:t>It was resolved that Dr David Reynolds</w:t>
      </w:r>
      <w:r w:rsidR="003827DB">
        <w:rPr>
          <w:rFonts w:ascii="Times New Roman" w:hAnsi="Times New Roman"/>
        </w:rPr>
        <w:t xml:space="preserve"> (present at the meeting)</w:t>
      </w:r>
      <w:r w:rsidR="006A3941">
        <w:rPr>
          <w:rFonts w:ascii="Times New Roman" w:hAnsi="Times New Roman"/>
        </w:rPr>
        <w:t xml:space="preserve"> should </w:t>
      </w:r>
      <w:r w:rsidR="00026ED6">
        <w:rPr>
          <w:rFonts w:ascii="Times New Roman" w:hAnsi="Times New Roman"/>
        </w:rPr>
        <w:t xml:space="preserve">represent Newland Parish on the </w:t>
      </w:r>
      <w:r w:rsidR="00DC1FF5">
        <w:rPr>
          <w:rFonts w:ascii="Times New Roman" w:hAnsi="Times New Roman"/>
        </w:rPr>
        <w:t xml:space="preserve">      </w:t>
      </w:r>
      <w:r w:rsidR="00026ED6">
        <w:rPr>
          <w:rFonts w:ascii="Times New Roman" w:hAnsi="Times New Roman"/>
        </w:rPr>
        <w:t xml:space="preserve">board of MHT. </w:t>
      </w:r>
      <w:r w:rsidR="00513B58">
        <w:rPr>
          <w:rFonts w:ascii="Times New Roman" w:hAnsi="Times New Roman"/>
        </w:rPr>
        <w:t>The clerk to confirm the appointment with MHT.</w:t>
      </w:r>
    </w:p>
    <w:p w14:paraId="2D0C3161" w14:textId="77777777" w:rsidR="00AC70CA" w:rsidRDefault="00AC70CA" w:rsidP="001349B8">
      <w:pPr>
        <w:spacing w:after="0" w:line="240" w:lineRule="auto"/>
        <w:ind w:right="181"/>
        <w:rPr>
          <w:rFonts w:ascii="Times New Roman" w:hAnsi="Times New Roman"/>
        </w:rPr>
      </w:pPr>
    </w:p>
    <w:p w14:paraId="71746C72" w14:textId="37C57B8D" w:rsidR="00AC70CA" w:rsidRDefault="00AC70CA" w:rsidP="0059376C">
      <w:pPr>
        <w:spacing w:after="0" w:line="240" w:lineRule="auto"/>
        <w:ind w:left="709" w:right="181" w:hanging="709"/>
        <w:rPr>
          <w:rFonts w:ascii="Times New Roman" w:hAnsi="Times New Roman"/>
        </w:rPr>
      </w:pPr>
      <w:r>
        <w:rPr>
          <w:rFonts w:ascii="Times New Roman" w:hAnsi="Times New Roman"/>
        </w:rPr>
        <w:t>25/2</w:t>
      </w:r>
      <w:r w:rsidR="00636F9F">
        <w:rPr>
          <w:rFonts w:ascii="Times New Roman" w:hAnsi="Times New Roman"/>
        </w:rPr>
        <w:t>5</w:t>
      </w:r>
      <w:r w:rsidR="00636F9F">
        <w:rPr>
          <w:rFonts w:ascii="Times New Roman" w:hAnsi="Times New Roman"/>
        </w:rPr>
        <w:tab/>
        <w:t>To consider a monthly sim-only contract</w:t>
      </w:r>
      <w:r w:rsidR="00033E39">
        <w:rPr>
          <w:rFonts w:ascii="Times New Roman" w:hAnsi="Times New Roman"/>
        </w:rPr>
        <w:t xml:space="preserve"> (Lebara, £5/month) to replace current PAYG arrangements for the </w:t>
      </w:r>
      <w:r w:rsidR="00026ED6">
        <w:rPr>
          <w:rFonts w:ascii="Times New Roman" w:hAnsi="Times New Roman"/>
        </w:rPr>
        <w:t xml:space="preserve">       </w:t>
      </w:r>
      <w:r w:rsidR="00033E39">
        <w:rPr>
          <w:rFonts w:ascii="Times New Roman" w:hAnsi="Times New Roman"/>
        </w:rPr>
        <w:t>parish council mobile.</w:t>
      </w:r>
      <w:r w:rsidR="0059376C">
        <w:rPr>
          <w:rFonts w:ascii="Times New Roman" w:hAnsi="Times New Roman"/>
        </w:rPr>
        <w:t xml:space="preserve"> Approved. The clerk to make arrangements</w:t>
      </w:r>
      <w:r w:rsidR="00732A63">
        <w:rPr>
          <w:rFonts w:ascii="Times New Roman" w:hAnsi="Times New Roman"/>
        </w:rPr>
        <w:t>.</w:t>
      </w:r>
    </w:p>
    <w:p w14:paraId="1A3EA1D9" w14:textId="2E21AE8F" w:rsidR="0022492E" w:rsidRDefault="0022492E" w:rsidP="00732A63">
      <w:pPr>
        <w:spacing w:after="0" w:line="240" w:lineRule="auto"/>
        <w:ind w:right="-144"/>
        <w:rPr>
          <w:rFonts w:ascii="Times New Roman" w:hAnsi="Times New Roman"/>
        </w:rPr>
      </w:pPr>
    </w:p>
    <w:p w14:paraId="312C9D4E" w14:textId="77777777" w:rsidR="00C52E8A" w:rsidRDefault="00C52E8A" w:rsidP="00732A63">
      <w:pPr>
        <w:spacing w:after="0" w:line="240" w:lineRule="auto"/>
        <w:ind w:right="-144"/>
        <w:rPr>
          <w:rFonts w:ascii="Times New Roman" w:hAnsi="Times New Roman"/>
        </w:rPr>
      </w:pPr>
    </w:p>
    <w:p w14:paraId="467E161D" w14:textId="77777777" w:rsidR="00C52E8A" w:rsidRDefault="00C52E8A" w:rsidP="00732A63">
      <w:pPr>
        <w:spacing w:after="0" w:line="240" w:lineRule="auto"/>
        <w:ind w:right="-144"/>
        <w:rPr>
          <w:rFonts w:ascii="Times New Roman" w:hAnsi="Times New Roman"/>
        </w:rPr>
      </w:pPr>
    </w:p>
    <w:p w14:paraId="585F74E6" w14:textId="77777777" w:rsidR="00C52E8A" w:rsidRDefault="00C52E8A" w:rsidP="00732A63">
      <w:pPr>
        <w:spacing w:after="0" w:line="240" w:lineRule="auto"/>
        <w:ind w:right="-144"/>
        <w:rPr>
          <w:rFonts w:ascii="Times New Roman" w:hAnsi="Times New Roman"/>
        </w:rPr>
      </w:pPr>
    </w:p>
    <w:p w14:paraId="68DCF5E1" w14:textId="77777777" w:rsidR="00C52E8A" w:rsidRDefault="00C52E8A" w:rsidP="00732A63">
      <w:pPr>
        <w:spacing w:after="0" w:line="240" w:lineRule="auto"/>
        <w:ind w:right="-144"/>
        <w:rPr>
          <w:rFonts w:ascii="Times New Roman" w:hAnsi="Times New Roman"/>
        </w:rPr>
      </w:pPr>
    </w:p>
    <w:p w14:paraId="28582DC3" w14:textId="77777777" w:rsidR="00C52E8A" w:rsidRPr="009C39CF" w:rsidRDefault="00C52E8A" w:rsidP="00732A63">
      <w:pPr>
        <w:spacing w:after="0" w:line="240" w:lineRule="auto"/>
        <w:ind w:right="-144"/>
        <w:rPr>
          <w:rFonts w:ascii="Times New Roman" w:hAnsi="Times New Roman"/>
        </w:rPr>
      </w:pPr>
    </w:p>
    <w:p w14:paraId="7ADE156E" w14:textId="04BA06D3" w:rsidR="00C72BE0" w:rsidRPr="009C39CF" w:rsidRDefault="00A055DA" w:rsidP="003A08A9">
      <w:p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>2</w:t>
      </w:r>
      <w:r w:rsidR="00033E39">
        <w:rPr>
          <w:rFonts w:ascii="Times New Roman" w:hAnsi="Times New Roman"/>
        </w:rPr>
        <w:t>6</w:t>
      </w:r>
      <w:r w:rsidRPr="009C39CF">
        <w:rPr>
          <w:rFonts w:ascii="Times New Roman" w:hAnsi="Times New Roman"/>
        </w:rPr>
        <w:t>/25</w:t>
      </w:r>
      <w:r w:rsidR="007F66BE" w:rsidRPr="009C39CF">
        <w:rPr>
          <w:rFonts w:ascii="Times New Roman" w:hAnsi="Times New Roman"/>
        </w:rPr>
        <w:tab/>
        <w:t xml:space="preserve">Planning </w:t>
      </w:r>
    </w:p>
    <w:p w14:paraId="49C3EF10" w14:textId="4AB1C6A1" w:rsidR="00FE328E" w:rsidRPr="009C39CF" w:rsidRDefault="00910487" w:rsidP="00194AE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Applications </w:t>
      </w:r>
      <w:r w:rsidR="008E4DDB" w:rsidRPr="009C39CF">
        <w:rPr>
          <w:rFonts w:ascii="Times New Roman" w:hAnsi="Times New Roman"/>
        </w:rPr>
        <w:t>received.</w:t>
      </w:r>
      <w:r w:rsidR="00D86498" w:rsidRPr="009C39CF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1984"/>
      </w:tblGrid>
      <w:tr w:rsidR="00093276" w:rsidRPr="009C39CF" w14:paraId="7E648942" w14:textId="77777777" w:rsidTr="00093276">
        <w:tc>
          <w:tcPr>
            <w:tcW w:w="2268" w:type="dxa"/>
          </w:tcPr>
          <w:p w14:paraId="323972A2" w14:textId="5303807C" w:rsidR="00093276" w:rsidRPr="009C39CF" w:rsidRDefault="00093276" w:rsidP="0009327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 xml:space="preserve">MHDC </w:t>
            </w:r>
            <w:r w:rsidR="006C17B7" w:rsidRPr="009C39CF">
              <w:rPr>
                <w:rFonts w:ascii="Times New Roman" w:hAnsi="Times New Roman"/>
              </w:rPr>
              <w:t>R</w:t>
            </w:r>
            <w:r w:rsidRPr="009C39CF">
              <w:rPr>
                <w:rFonts w:ascii="Times New Roman" w:hAnsi="Times New Roman"/>
              </w:rPr>
              <w:t>ef</w:t>
            </w:r>
          </w:p>
        </w:tc>
        <w:tc>
          <w:tcPr>
            <w:tcW w:w="2694" w:type="dxa"/>
          </w:tcPr>
          <w:p w14:paraId="60EF8AC4" w14:textId="702B9C09" w:rsidR="00093276" w:rsidRPr="009C39CF" w:rsidRDefault="006C17B7" w:rsidP="0009327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693" w:type="dxa"/>
          </w:tcPr>
          <w:p w14:paraId="60AB59D7" w14:textId="5B60CAB7" w:rsidR="00093276" w:rsidRPr="009C39CF" w:rsidRDefault="006C17B7" w:rsidP="0009327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Location</w:t>
            </w:r>
          </w:p>
        </w:tc>
        <w:tc>
          <w:tcPr>
            <w:tcW w:w="1984" w:type="dxa"/>
          </w:tcPr>
          <w:p w14:paraId="28A288BD" w14:textId="55012FFF" w:rsidR="00093276" w:rsidRPr="009C39CF" w:rsidRDefault="006C17B7" w:rsidP="0009327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Recommendation</w:t>
            </w:r>
          </w:p>
        </w:tc>
      </w:tr>
      <w:tr w:rsidR="00645014" w:rsidRPr="009C39CF" w14:paraId="2EE2BC6F" w14:textId="77777777" w:rsidTr="00093276">
        <w:tc>
          <w:tcPr>
            <w:tcW w:w="2268" w:type="dxa"/>
          </w:tcPr>
          <w:p w14:paraId="4FEB31E1" w14:textId="77777777" w:rsidR="00645014" w:rsidRPr="009C39CF" w:rsidRDefault="00645014" w:rsidP="00645014">
            <w:pPr>
              <w:pStyle w:val="ListParagraph"/>
              <w:ind w:left="0" w:right="-243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M/25/00836/FUL</w:t>
            </w:r>
          </w:p>
          <w:p w14:paraId="71F29791" w14:textId="0CE5689F" w:rsidR="00645014" w:rsidRPr="009C39CF" w:rsidRDefault="00645014" w:rsidP="0064501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Associated Ref: M/24/01350/FUL</w:t>
            </w:r>
          </w:p>
        </w:tc>
        <w:tc>
          <w:tcPr>
            <w:tcW w:w="2694" w:type="dxa"/>
          </w:tcPr>
          <w:p w14:paraId="02AD99C7" w14:textId="57EB541B" w:rsidR="00645014" w:rsidRPr="009C39CF" w:rsidRDefault="00645014" w:rsidP="0064501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The Hop Store, Monksfield Lane, Newland, Malvern, WR13 5BB</w:t>
            </w:r>
          </w:p>
        </w:tc>
        <w:tc>
          <w:tcPr>
            <w:tcW w:w="2693" w:type="dxa"/>
          </w:tcPr>
          <w:p w14:paraId="58F123C2" w14:textId="7C78E1E4" w:rsidR="00645014" w:rsidRPr="009C39CF" w:rsidRDefault="00645014" w:rsidP="0064501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Erection of cold storage warehouse (</w:t>
            </w:r>
            <w:r w:rsidR="005B7DEC">
              <w:rPr>
                <w:rFonts w:ascii="Times New Roman" w:hAnsi="Times New Roman"/>
              </w:rPr>
              <w:t xml:space="preserve">variation of conditions 1 and 3 </w:t>
            </w:r>
            <w:r w:rsidR="00EE3E49">
              <w:rPr>
                <w:rFonts w:ascii="Times New Roman" w:hAnsi="Times New Roman"/>
              </w:rPr>
              <w:t>o</w:t>
            </w:r>
            <w:r w:rsidR="005B7DEC">
              <w:rPr>
                <w:rFonts w:ascii="Times New Roman" w:hAnsi="Times New Roman"/>
              </w:rPr>
              <w:t>f planning permission M/24/</w:t>
            </w:r>
            <w:r w:rsidR="00EE3E49">
              <w:rPr>
                <w:rFonts w:ascii="Times New Roman" w:hAnsi="Times New Roman"/>
              </w:rPr>
              <w:t>01350/FUL)</w:t>
            </w:r>
          </w:p>
        </w:tc>
        <w:tc>
          <w:tcPr>
            <w:tcW w:w="1984" w:type="dxa"/>
          </w:tcPr>
          <w:p w14:paraId="35F5B9B9" w14:textId="433ECA2D" w:rsidR="00645014" w:rsidRPr="009C39CF" w:rsidRDefault="00676460" w:rsidP="0064501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Noted.</w:t>
            </w:r>
            <w:r w:rsidR="0016490B">
              <w:rPr>
                <w:rFonts w:ascii="Times New Roman" w:hAnsi="Times New Roman"/>
              </w:rPr>
              <w:t xml:space="preserve"> </w:t>
            </w:r>
          </w:p>
        </w:tc>
      </w:tr>
    </w:tbl>
    <w:p w14:paraId="6B3F519A" w14:textId="77777777" w:rsidR="00093276" w:rsidRPr="009C39CF" w:rsidRDefault="00093276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5C3E166D" w14:textId="15799B6B" w:rsidR="001C713C" w:rsidRPr="009C39CF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>Decisions received.</w:t>
      </w:r>
    </w:p>
    <w:p w14:paraId="3A5C16A4" w14:textId="77777777" w:rsidR="001C7095" w:rsidRPr="009C39CF" w:rsidRDefault="001C7095" w:rsidP="001C7095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1984"/>
      </w:tblGrid>
      <w:tr w:rsidR="00D86498" w:rsidRPr="009C39CF" w14:paraId="71671A5C" w14:textId="77777777" w:rsidTr="00D86498">
        <w:tc>
          <w:tcPr>
            <w:tcW w:w="2268" w:type="dxa"/>
          </w:tcPr>
          <w:p w14:paraId="349F6FDF" w14:textId="069BE10E" w:rsidR="001C7095" w:rsidRPr="009C39CF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MHDC Ref</w:t>
            </w:r>
          </w:p>
        </w:tc>
        <w:tc>
          <w:tcPr>
            <w:tcW w:w="2694" w:type="dxa"/>
          </w:tcPr>
          <w:p w14:paraId="63939A9F" w14:textId="53C034E1" w:rsidR="001C7095" w:rsidRPr="009C39CF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693" w:type="dxa"/>
          </w:tcPr>
          <w:p w14:paraId="309FB315" w14:textId="4BE31ADD" w:rsidR="001C7095" w:rsidRPr="009C39CF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Location</w:t>
            </w:r>
          </w:p>
        </w:tc>
        <w:tc>
          <w:tcPr>
            <w:tcW w:w="1984" w:type="dxa"/>
          </w:tcPr>
          <w:p w14:paraId="79A606FD" w14:textId="2584E4AE" w:rsidR="001C7095" w:rsidRPr="009C39CF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9C39CF">
              <w:rPr>
                <w:rFonts w:ascii="Times New Roman" w:hAnsi="Times New Roman"/>
              </w:rPr>
              <w:t>Decision</w:t>
            </w:r>
          </w:p>
        </w:tc>
      </w:tr>
      <w:tr w:rsidR="00365A3F" w:rsidRPr="009C39CF" w14:paraId="7869F7C9" w14:textId="77777777" w:rsidTr="00D86498">
        <w:tc>
          <w:tcPr>
            <w:tcW w:w="2268" w:type="dxa"/>
          </w:tcPr>
          <w:p w14:paraId="60C21FB7" w14:textId="2D8D5DC7" w:rsidR="00365A3F" w:rsidRPr="00406307" w:rsidRDefault="00365A3F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406307">
              <w:rPr>
                <w:rFonts w:ascii="Times New Roman" w:hAnsi="Times New Roman"/>
              </w:rPr>
              <w:t xml:space="preserve">M/25/00743/FUL </w:t>
            </w:r>
          </w:p>
        </w:tc>
        <w:tc>
          <w:tcPr>
            <w:tcW w:w="2694" w:type="dxa"/>
          </w:tcPr>
          <w:p w14:paraId="12478E58" w14:textId="39C93E5C" w:rsidR="00365A3F" w:rsidRPr="00406307" w:rsidRDefault="00406307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406307">
              <w:rPr>
                <w:rFonts w:ascii="Times New Roman" w:hAnsi="Times New Roman"/>
              </w:rPr>
              <w:t>New shopfront</w:t>
            </w:r>
          </w:p>
        </w:tc>
        <w:tc>
          <w:tcPr>
            <w:tcW w:w="2693" w:type="dxa"/>
          </w:tcPr>
          <w:p w14:paraId="5E2C77CB" w14:textId="7B5E62CA" w:rsidR="00365A3F" w:rsidRPr="00406307" w:rsidRDefault="00406307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406307">
              <w:rPr>
                <w:rFonts w:ascii="Times New Roman" w:hAnsi="Times New Roman"/>
              </w:rPr>
              <w:t>326 Worcester Road, Malvern, WR14 1BD</w:t>
            </w:r>
          </w:p>
        </w:tc>
        <w:tc>
          <w:tcPr>
            <w:tcW w:w="1984" w:type="dxa"/>
          </w:tcPr>
          <w:p w14:paraId="6AFC9EEE" w14:textId="01A1E271" w:rsidR="00365A3F" w:rsidRPr="00406307" w:rsidRDefault="00406307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406307">
              <w:rPr>
                <w:rFonts w:ascii="Times New Roman" w:hAnsi="Times New Roman"/>
              </w:rPr>
              <w:t>Approved</w:t>
            </w:r>
          </w:p>
        </w:tc>
      </w:tr>
      <w:tr w:rsidR="00C43EA0" w:rsidRPr="009C39CF" w14:paraId="1EE56E8D" w14:textId="77777777" w:rsidTr="00D86498">
        <w:tc>
          <w:tcPr>
            <w:tcW w:w="2268" w:type="dxa"/>
          </w:tcPr>
          <w:p w14:paraId="2A4781A4" w14:textId="0790A380" w:rsidR="00C43EA0" w:rsidRPr="00406307" w:rsidRDefault="00C43EA0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C43EA0">
              <w:rPr>
                <w:rFonts w:ascii="Times New Roman" w:hAnsi="Times New Roman"/>
              </w:rPr>
              <w:t>M/25/00742/ADV</w:t>
            </w:r>
          </w:p>
        </w:tc>
        <w:tc>
          <w:tcPr>
            <w:tcW w:w="2694" w:type="dxa"/>
          </w:tcPr>
          <w:p w14:paraId="14454121" w14:textId="357A824C" w:rsidR="00C43EA0" w:rsidRPr="00406307" w:rsidRDefault="00CD7ECF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signage</w:t>
            </w:r>
          </w:p>
        </w:tc>
        <w:tc>
          <w:tcPr>
            <w:tcW w:w="2693" w:type="dxa"/>
          </w:tcPr>
          <w:p w14:paraId="3FE04C94" w14:textId="168250D8" w:rsidR="00C43EA0" w:rsidRPr="00406307" w:rsidRDefault="00CD7ECF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CD7ECF">
              <w:rPr>
                <w:rFonts w:ascii="Times New Roman" w:hAnsi="Times New Roman"/>
              </w:rPr>
              <w:t>326 Worcester Road, Malvern, WR14 1BD</w:t>
            </w:r>
          </w:p>
        </w:tc>
        <w:tc>
          <w:tcPr>
            <w:tcW w:w="1984" w:type="dxa"/>
          </w:tcPr>
          <w:p w14:paraId="1AE6AF72" w14:textId="0E3C9C43" w:rsidR="00C43EA0" w:rsidRPr="00406307" w:rsidRDefault="00CD7ECF" w:rsidP="00365A3F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Approved</w:t>
            </w:r>
          </w:p>
        </w:tc>
      </w:tr>
    </w:tbl>
    <w:p w14:paraId="5A4D8AE6" w14:textId="6FDC546F" w:rsidR="00670DA3" w:rsidRPr="00936074" w:rsidRDefault="00670DA3" w:rsidP="00936074">
      <w:pPr>
        <w:spacing w:after="0" w:line="240" w:lineRule="auto"/>
        <w:ind w:right="-144"/>
        <w:rPr>
          <w:rFonts w:ascii="Times New Roman" w:hAnsi="Times New Roman"/>
        </w:rPr>
      </w:pPr>
    </w:p>
    <w:p w14:paraId="46E913D4" w14:textId="21499F0C" w:rsidR="00223821" w:rsidRPr="009C39CF" w:rsidRDefault="007C7FE5" w:rsidP="0009791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. </w:t>
      </w:r>
    </w:p>
    <w:p w14:paraId="1C6548A6" w14:textId="3192F33B" w:rsidR="009B0FAE" w:rsidRPr="009C39CF" w:rsidRDefault="0070760C" w:rsidP="003C1196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2</w:t>
      </w:r>
      <w:r w:rsidR="00241D57" w:rsidRPr="009C39CF">
        <w:rPr>
          <w:rFonts w:ascii="Times New Roman" w:hAnsi="Times New Roman"/>
          <w:bCs/>
        </w:rPr>
        <w:t>7</w:t>
      </w:r>
      <w:r w:rsidR="00767DE4" w:rsidRPr="009C39CF">
        <w:rPr>
          <w:rFonts w:ascii="Times New Roman" w:eastAsia="Times New Roman" w:hAnsi="Times New Roman"/>
        </w:rPr>
        <w:t>/2</w:t>
      </w:r>
      <w:r>
        <w:rPr>
          <w:rFonts w:ascii="Times New Roman" w:eastAsia="Times New Roman" w:hAnsi="Times New Roman"/>
        </w:rPr>
        <w:t>5</w:t>
      </w:r>
      <w:r w:rsidR="00767DE4" w:rsidRPr="009C39CF">
        <w:rPr>
          <w:rFonts w:ascii="Times New Roman" w:eastAsia="Times New Roman" w:hAnsi="Times New Roman"/>
        </w:rPr>
        <w:tab/>
        <w:t>Finance</w:t>
      </w:r>
      <w:r w:rsidR="009F263A" w:rsidRPr="009C39CF">
        <w:rPr>
          <w:rFonts w:ascii="Times New Roman" w:eastAsia="Times New Roman" w:hAnsi="Times New Roman"/>
        </w:rPr>
        <w:t xml:space="preserve"> </w:t>
      </w:r>
    </w:p>
    <w:p w14:paraId="0245887D" w14:textId="1FD774EE" w:rsidR="00B57E5D" w:rsidRPr="00DC1FF5" w:rsidRDefault="00B57E5D" w:rsidP="00B57E5D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To note the schedule of accounts payable.</w:t>
      </w:r>
    </w:p>
    <w:p w14:paraId="4091D4A3" w14:textId="629F761C" w:rsidR="00B57E5D" w:rsidRPr="009C39CF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Pr="009C39CF">
        <w:rPr>
          <w:rFonts w:ascii="Times New Roman" w:hAnsi="Times New Roman"/>
        </w:rPr>
        <w:tab/>
      </w:r>
      <w:r w:rsidRPr="009C39CF">
        <w:rPr>
          <w:rFonts w:ascii="Times New Roman" w:hAnsi="Times New Roman"/>
        </w:rPr>
        <w:tab/>
      </w:r>
      <w:r w:rsidR="00494B9D">
        <w:rPr>
          <w:rFonts w:ascii="Times New Roman" w:hAnsi="Times New Roman"/>
        </w:rPr>
        <w:t>May</w:t>
      </w:r>
      <w:r w:rsidR="00A35257">
        <w:rPr>
          <w:rFonts w:ascii="Times New Roman" w:hAnsi="Times New Roman"/>
        </w:rPr>
        <w:t xml:space="preserve">  </w:t>
      </w:r>
      <w:r w:rsidR="00241D57" w:rsidRPr="009C39CF">
        <w:rPr>
          <w:rFonts w:ascii="Times New Roman" w:hAnsi="Times New Roman"/>
        </w:rPr>
        <w:t xml:space="preserve"> (inc </w:t>
      </w:r>
      <w:r w:rsidR="0084449B">
        <w:rPr>
          <w:rFonts w:ascii="Times New Roman" w:hAnsi="Times New Roman"/>
        </w:rPr>
        <w:t xml:space="preserve">PAYG £5, Ink £16.18, mileage </w:t>
      </w:r>
      <w:r w:rsidR="00FB1AA0">
        <w:rPr>
          <w:rFonts w:ascii="Times New Roman" w:hAnsi="Times New Roman"/>
        </w:rPr>
        <w:t>£20.25</w:t>
      </w:r>
      <w:r w:rsidR="00F73CCB">
        <w:rPr>
          <w:rFonts w:ascii="Times New Roman" w:hAnsi="Times New Roman"/>
        </w:rPr>
        <w:t xml:space="preserve"> </w:t>
      </w:r>
      <w:r w:rsidR="00241D57" w:rsidRPr="009C39CF">
        <w:rPr>
          <w:rFonts w:ascii="Times New Roman" w:hAnsi="Times New Roman"/>
        </w:rPr>
        <w:t>)</w:t>
      </w:r>
      <w:r w:rsidR="00241D57" w:rsidRPr="009C39CF">
        <w:rPr>
          <w:rFonts w:ascii="Times New Roman" w:hAnsi="Times New Roman"/>
        </w:rPr>
        <w:tab/>
      </w:r>
      <w:r w:rsidR="008A73E5">
        <w:rPr>
          <w:rFonts w:ascii="Times New Roman" w:hAnsi="Times New Roman"/>
        </w:rPr>
        <w:tab/>
        <w:t>£</w:t>
      </w:r>
      <w:r w:rsidR="009B66E1">
        <w:rPr>
          <w:rFonts w:ascii="Times New Roman" w:hAnsi="Times New Roman"/>
        </w:rPr>
        <w:t>341.01</w:t>
      </w:r>
      <w:r w:rsidR="00241D57" w:rsidRPr="009C39CF">
        <w:rPr>
          <w:rFonts w:ascii="Times New Roman" w:hAnsi="Times New Roman"/>
        </w:rPr>
        <w:tab/>
      </w:r>
    </w:p>
    <w:p w14:paraId="211E2FB4" w14:textId="77777777" w:rsidR="00A7165C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</w:r>
      <w:r w:rsidR="00F73CCB">
        <w:rPr>
          <w:rFonts w:ascii="Times New Roman" w:eastAsia="Times New Roman" w:hAnsi="Times New Roman"/>
        </w:rPr>
        <w:t>June</w:t>
      </w:r>
      <w:r w:rsidR="009B66E1">
        <w:rPr>
          <w:rFonts w:ascii="Times New Roman" w:eastAsia="Times New Roman" w:hAnsi="Times New Roman"/>
        </w:rPr>
        <w:t xml:space="preserve">   (inc</w:t>
      </w:r>
      <w:r w:rsidR="00FB1AA0">
        <w:rPr>
          <w:rFonts w:ascii="Times New Roman" w:eastAsia="Times New Roman" w:hAnsi="Times New Roman"/>
        </w:rPr>
        <w:t xml:space="preserve"> ICO subs £52</w:t>
      </w:r>
      <w:r w:rsidR="008A7047">
        <w:rPr>
          <w:rFonts w:ascii="Times New Roman" w:eastAsia="Times New Roman" w:hAnsi="Times New Roman"/>
        </w:rPr>
        <w:t>, postage £3.20, mileage £10.35)</w:t>
      </w:r>
      <w:r w:rsidR="008A7047">
        <w:rPr>
          <w:rFonts w:ascii="Times New Roman" w:eastAsia="Times New Roman" w:hAnsi="Times New Roman"/>
        </w:rPr>
        <w:tab/>
      </w:r>
      <w:r w:rsidR="00A7165C">
        <w:rPr>
          <w:rFonts w:ascii="Times New Roman" w:eastAsia="Times New Roman" w:hAnsi="Times New Roman"/>
        </w:rPr>
        <w:t>£365.33</w:t>
      </w:r>
    </w:p>
    <w:p w14:paraId="4230C9F7" w14:textId="5EA84E36" w:rsidR="00F73CCB" w:rsidRPr="00F12D73" w:rsidRDefault="00CD7ECF" w:rsidP="00F12D73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CALC</w:t>
      </w:r>
      <w:r w:rsidR="00E43CB1">
        <w:rPr>
          <w:rFonts w:ascii="Times New Roman" w:eastAsia="Times New Roman" w:hAnsi="Times New Roman"/>
        </w:rPr>
        <w:tab/>
      </w:r>
      <w:r w:rsidR="00E43CB1">
        <w:rPr>
          <w:rFonts w:ascii="Times New Roman" w:eastAsia="Times New Roman" w:hAnsi="Times New Roman"/>
        </w:rPr>
        <w:tab/>
        <w:t>Councillor training</w:t>
      </w:r>
      <w:r w:rsidR="00E43CB1">
        <w:rPr>
          <w:rFonts w:ascii="Times New Roman" w:eastAsia="Times New Roman" w:hAnsi="Times New Roman"/>
        </w:rPr>
        <w:tab/>
      </w:r>
      <w:r w:rsidR="00E43CB1">
        <w:rPr>
          <w:rFonts w:ascii="Times New Roman" w:eastAsia="Times New Roman" w:hAnsi="Times New Roman"/>
        </w:rPr>
        <w:tab/>
      </w:r>
      <w:r w:rsidR="00E43CB1">
        <w:rPr>
          <w:rFonts w:ascii="Times New Roman" w:eastAsia="Times New Roman" w:hAnsi="Times New Roman"/>
        </w:rPr>
        <w:tab/>
      </w:r>
      <w:r w:rsidR="00E43CB1">
        <w:rPr>
          <w:rFonts w:ascii="Times New Roman" w:eastAsia="Times New Roman" w:hAnsi="Times New Roman"/>
        </w:rPr>
        <w:tab/>
      </w:r>
      <w:r w:rsidR="00E43CB1">
        <w:rPr>
          <w:rFonts w:ascii="Times New Roman" w:eastAsia="Times New Roman" w:hAnsi="Times New Roman"/>
        </w:rPr>
        <w:tab/>
      </w:r>
      <w:r w:rsidR="00E43CB1">
        <w:rPr>
          <w:rFonts w:ascii="Times New Roman" w:eastAsia="Times New Roman" w:hAnsi="Times New Roman"/>
        </w:rPr>
        <w:tab/>
        <w:t>£42.00</w:t>
      </w:r>
      <w:r w:rsidR="00241D57" w:rsidRPr="00F12D73">
        <w:rPr>
          <w:rFonts w:ascii="Times New Roman" w:eastAsia="Times New Roman" w:hAnsi="Times New Roman"/>
        </w:rPr>
        <w:tab/>
      </w:r>
      <w:r w:rsidR="00241D57" w:rsidRPr="00F12D73">
        <w:rPr>
          <w:rFonts w:ascii="Times New Roman" w:eastAsia="Times New Roman" w:hAnsi="Times New Roman"/>
        </w:rPr>
        <w:tab/>
      </w:r>
    </w:p>
    <w:p w14:paraId="35975805" w14:textId="356897EA" w:rsidR="00B57E5D" w:rsidRPr="009C39CF" w:rsidRDefault="00241D57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</w:r>
      <w:r w:rsidR="00F73CCB">
        <w:rPr>
          <w:rFonts w:ascii="Times New Roman" w:eastAsia="Times New Roman" w:hAnsi="Times New Roman"/>
        </w:rPr>
        <w:t xml:space="preserve">             </w:t>
      </w:r>
    </w:p>
    <w:p w14:paraId="223484C1" w14:textId="7485E2E7" w:rsidR="00686A65" w:rsidRDefault="00686A65" w:rsidP="00F12D73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28</w:t>
      </w:r>
      <w:r w:rsidR="00FF285F" w:rsidRPr="009C39CF">
        <w:rPr>
          <w:rFonts w:ascii="Times New Roman" w:eastAsia="Times New Roman" w:hAnsi="Times New Roman"/>
        </w:rPr>
        <w:t>/</w:t>
      </w:r>
      <w:r w:rsidR="004C3E3B" w:rsidRPr="009C39CF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5</w:t>
      </w:r>
      <w:r w:rsidR="00FF285F" w:rsidRPr="009C39CF">
        <w:rPr>
          <w:rFonts w:ascii="Times New Roman" w:eastAsia="Times New Roman" w:hAnsi="Times New Roman"/>
        </w:rPr>
        <w:tab/>
      </w:r>
      <w:r w:rsidR="007C3D97" w:rsidRPr="009C39CF">
        <w:rPr>
          <w:rFonts w:ascii="Times New Roman" w:eastAsia="Times New Roman" w:hAnsi="Times New Roman"/>
        </w:rPr>
        <w:t>Other reports and items for future consideration</w:t>
      </w:r>
    </w:p>
    <w:p w14:paraId="7CDC10D6" w14:textId="747DD255" w:rsidR="00F12D73" w:rsidRPr="00F12D73" w:rsidRDefault="008E5C4B" w:rsidP="00F12D73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The forthcoming meeting with </w:t>
      </w:r>
      <w:r w:rsidR="00CF432F">
        <w:rPr>
          <w:rFonts w:ascii="Times New Roman" w:eastAsia="Times New Roman" w:hAnsi="Times New Roman"/>
        </w:rPr>
        <w:t xml:space="preserve">First bus was noted and the Chair agreed to attend. </w:t>
      </w:r>
      <w:r w:rsidR="00A14E52">
        <w:rPr>
          <w:rFonts w:ascii="Times New Roman" w:eastAsia="Times New Roman" w:hAnsi="Times New Roman"/>
        </w:rPr>
        <w:t xml:space="preserve">It was noted there had been no update on either the solar farm </w:t>
      </w:r>
      <w:r w:rsidR="00B36F6F">
        <w:rPr>
          <w:rFonts w:ascii="Times New Roman" w:eastAsia="Times New Roman" w:hAnsi="Times New Roman"/>
        </w:rPr>
        <w:t xml:space="preserve">or the NE Malvern development. </w:t>
      </w:r>
    </w:p>
    <w:p w14:paraId="4693F69C" w14:textId="77777777" w:rsidR="00686A65" w:rsidRDefault="00686A65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855A714" w14:textId="1E835DBC" w:rsidR="007C3D97" w:rsidRPr="009C39CF" w:rsidRDefault="00686A65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="00241D57" w:rsidRPr="009C39CF">
        <w:rPr>
          <w:rFonts w:ascii="Times New Roman" w:eastAsia="Times New Roman" w:hAnsi="Times New Roman"/>
        </w:rPr>
        <w:t>9</w:t>
      </w:r>
      <w:r w:rsidR="007C3D97" w:rsidRPr="009C39CF">
        <w:rPr>
          <w:rFonts w:ascii="Times New Roman" w:eastAsia="Times New Roman" w:hAnsi="Times New Roman"/>
        </w:rPr>
        <w:t>/2</w:t>
      </w:r>
      <w:r>
        <w:rPr>
          <w:rFonts w:ascii="Times New Roman" w:eastAsia="Times New Roman" w:hAnsi="Times New Roman"/>
        </w:rPr>
        <w:t>5</w:t>
      </w:r>
      <w:r w:rsidR="007C3D97" w:rsidRPr="009C39CF">
        <w:rPr>
          <w:rFonts w:ascii="Times New Roman" w:eastAsia="Times New Roman" w:hAnsi="Times New Roman"/>
        </w:rPr>
        <w:tab/>
      </w:r>
      <w:r w:rsidR="0081293D" w:rsidRPr="009C39CF">
        <w:rPr>
          <w:rFonts w:ascii="Times New Roman" w:eastAsia="Times New Roman" w:hAnsi="Times New Roman"/>
        </w:rPr>
        <w:t xml:space="preserve">Date of next </w:t>
      </w:r>
      <w:r w:rsidR="002D47ED">
        <w:rPr>
          <w:rFonts w:ascii="Times New Roman" w:eastAsia="Times New Roman" w:hAnsi="Times New Roman"/>
        </w:rPr>
        <w:t xml:space="preserve">scheduled </w:t>
      </w:r>
      <w:r w:rsidR="0081293D" w:rsidRPr="009C39CF">
        <w:rPr>
          <w:rFonts w:ascii="Times New Roman" w:eastAsia="Times New Roman" w:hAnsi="Times New Roman"/>
        </w:rPr>
        <w:t>meeting –</w:t>
      </w:r>
      <w:r w:rsidR="002D47ED">
        <w:rPr>
          <w:rFonts w:ascii="Times New Roman" w:eastAsia="Times New Roman" w:hAnsi="Times New Roman"/>
        </w:rPr>
        <w:t xml:space="preserve"> </w:t>
      </w:r>
      <w:r w:rsidR="0081293D" w:rsidRPr="009C39CF">
        <w:rPr>
          <w:rFonts w:ascii="Times New Roman" w:eastAsia="Times New Roman" w:hAnsi="Times New Roman"/>
        </w:rPr>
        <w:t xml:space="preserve">Tuesday </w:t>
      </w:r>
      <w:r w:rsidR="002D47ED">
        <w:rPr>
          <w:rFonts w:ascii="Times New Roman" w:eastAsia="Times New Roman" w:hAnsi="Times New Roman"/>
        </w:rPr>
        <w:t>16</w:t>
      </w:r>
      <w:r w:rsidR="002D47ED" w:rsidRPr="002D47ED">
        <w:rPr>
          <w:rFonts w:ascii="Times New Roman" w:eastAsia="Times New Roman" w:hAnsi="Times New Roman"/>
          <w:vertAlign w:val="superscript"/>
        </w:rPr>
        <w:t>th</w:t>
      </w:r>
      <w:r w:rsidR="002D47ED">
        <w:rPr>
          <w:rFonts w:ascii="Times New Roman" w:eastAsia="Times New Roman" w:hAnsi="Times New Roman"/>
        </w:rPr>
        <w:t xml:space="preserve"> September </w:t>
      </w:r>
      <w:r w:rsidR="006A1323" w:rsidRPr="009C39CF">
        <w:rPr>
          <w:rFonts w:ascii="Times New Roman" w:eastAsia="Times New Roman" w:hAnsi="Times New Roman"/>
        </w:rPr>
        <w:t>2025</w:t>
      </w:r>
      <w:r w:rsidR="00241D57" w:rsidRPr="009C39CF">
        <w:rPr>
          <w:rFonts w:ascii="Times New Roman" w:eastAsia="Times New Roman" w:hAnsi="Times New Roman"/>
        </w:rPr>
        <w:t>.</w:t>
      </w:r>
    </w:p>
    <w:p w14:paraId="5CC528A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A58124F" w14:textId="77777777" w:rsidR="00EF4401" w:rsidRPr="009C39CF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A207190" w14:textId="77777777" w:rsidR="00EF4401" w:rsidRPr="009C39CF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71332FF" w14:textId="77777777" w:rsidR="00A95BE4" w:rsidRPr="009C39CF" w:rsidRDefault="00A95BE4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Pr="009C39CF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Signed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  <w:t>Date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</w:p>
    <w:p w14:paraId="5BB3448C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2483C68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D138A6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RPr="009C39CF" w:rsidSect="005410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4E61" w14:textId="77777777" w:rsidR="00B32507" w:rsidRDefault="00B32507" w:rsidP="003B7BF4">
      <w:pPr>
        <w:spacing w:after="0" w:line="240" w:lineRule="auto"/>
      </w:pPr>
      <w:r>
        <w:separator/>
      </w:r>
    </w:p>
  </w:endnote>
  <w:endnote w:type="continuationSeparator" w:id="0">
    <w:p w14:paraId="378E493F" w14:textId="77777777" w:rsidR="00B32507" w:rsidRDefault="00B32507" w:rsidP="003B7BF4">
      <w:pPr>
        <w:spacing w:after="0" w:line="240" w:lineRule="auto"/>
      </w:pPr>
      <w:r>
        <w:continuationSeparator/>
      </w:r>
    </w:p>
  </w:endnote>
  <w:endnote w:type="continuationNotice" w:id="1">
    <w:p w14:paraId="5EE8F1A2" w14:textId="77777777" w:rsidR="00B32507" w:rsidRDefault="00B32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2826" w14:textId="77777777" w:rsidR="00B32507" w:rsidRDefault="00B32507" w:rsidP="003B7BF4">
      <w:pPr>
        <w:spacing w:after="0" w:line="240" w:lineRule="auto"/>
      </w:pPr>
      <w:r>
        <w:separator/>
      </w:r>
    </w:p>
  </w:footnote>
  <w:footnote w:type="continuationSeparator" w:id="0">
    <w:p w14:paraId="0E5E6C5A" w14:textId="77777777" w:rsidR="00B32507" w:rsidRDefault="00B32507" w:rsidP="003B7BF4">
      <w:pPr>
        <w:spacing w:after="0" w:line="240" w:lineRule="auto"/>
      </w:pPr>
      <w:r>
        <w:continuationSeparator/>
      </w:r>
    </w:p>
  </w:footnote>
  <w:footnote w:type="continuationNotice" w:id="1">
    <w:p w14:paraId="6AAF2D78" w14:textId="77777777" w:rsidR="00B32507" w:rsidRDefault="00B32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223159"/>
      <w:docPartObj>
        <w:docPartGallery w:val="Watermarks"/>
        <w:docPartUnique/>
      </w:docPartObj>
    </w:sdtPr>
    <w:sdtContent>
      <w:p w14:paraId="07114CDE" w14:textId="14D94E6D" w:rsidR="00B1504D" w:rsidRDefault="002464F4">
        <w:pPr>
          <w:pStyle w:val="Header"/>
        </w:pPr>
        <w:r>
          <w:rPr>
            <w:noProof/>
          </w:rPr>
          <w:pict w14:anchorId="1C4ECE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3"/>
  </w:num>
  <w:num w:numId="2" w16cid:durableId="433282378">
    <w:abstractNumId w:val="10"/>
  </w:num>
  <w:num w:numId="3" w16cid:durableId="272565609">
    <w:abstractNumId w:val="4"/>
  </w:num>
  <w:num w:numId="4" w16cid:durableId="1527062041">
    <w:abstractNumId w:val="13"/>
  </w:num>
  <w:num w:numId="5" w16cid:durableId="242954620">
    <w:abstractNumId w:val="8"/>
  </w:num>
  <w:num w:numId="6" w16cid:durableId="2078629905">
    <w:abstractNumId w:val="0"/>
  </w:num>
  <w:num w:numId="7" w16cid:durableId="2139910340">
    <w:abstractNumId w:val="7"/>
  </w:num>
  <w:num w:numId="8" w16cid:durableId="47650230">
    <w:abstractNumId w:val="9"/>
  </w:num>
  <w:num w:numId="9" w16cid:durableId="1110736799">
    <w:abstractNumId w:val="5"/>
  </w:num>
  <w:num w:numId="10" w16cid:durableId="1109543729">
    <w:abstractNumId w:val="6"/>
  </w:num>
  <w:num w:numId="11" w16cid:durableId="785346495">
    <w:abstractNumId w:val="12"/>
  </w:num>
  <w:num w:numId="12" w16cid:durableId="750926688">
    <w:abstractNumId w:val="2"/>
  </w:num>
  <w:num w:numId="13" w16cid:durableId="827281305">
    <w:abstractNumId w:val="1"/>
  </w:num>
  <w:num w:numId="14" w16cid:durableId="22799996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ABB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23B0"/>
    <w:rsid w:val="00032569"/>
    <w:rsid w:val="0003278B"/>
    <w:rsid w:val="0003308A"/>
    <w:rsid w:val="00033A98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57FC8"/>
    <w:rsid w:val="00060025"/>
    <w:rsid w:val="00060075"/>
    <w:rsid w:val="00060232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FB0"/>
    <w:rsid w:val="000805FE"/>
    <w:rsid w:val="00080D8A"/>
    <w:rsid w:val="000817EC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E36"/>
    <w:rsid w:val="002A5242"/>
    <w:rsid w:val="002A6014"/>
    <w:rsid w:val="002A62B8"/>
    <w:rsid w:val="002A70EF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6ED"/>
    <w:rsid w:val="002F48BE"/>
    <w:rsid w:val="002F530C"/>
    <w:rsid w:val="002F53FA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3F14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989"/>
    <w:rsid w:val="003C36E2"/>
    <w:rsid w:val="003C3793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4B9D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9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1D4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1E74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51A"/>
    <w:rsid w:val="006C2F51"/>
    <w:rsid w:val="006C3756"/>
    <w:rsid w:val="006C37E1"/>
    <w:rsid w:val="006C3AB7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AFD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952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B6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80C"/>
    <w:rsid w:val="009F192A"/>
    <w:rsid w:val="009F209B"/>
    <w:rsid w:val="009F263A"/>
    <w:rsid w:val="009F26A1"/>
    <w:rsid w:val="009F408F"/>
    <w:rsid w:val="009F5BE4"/>
    <w:rsid w:val="009F659D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BE4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C6D11"/>
    <w:rsid w:val="00AC70CA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EED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5846"/>
    <w:rsid w:val="00B263AD"/>
    <w:rsid w:val="00B268DE"/>
    <w:rsid w:val="00B26A67"/>
    <w:rsid w:val="00B2768B"/>
    <w:rsid w:val="00B27710"/>
    <w:rsid w:val="00B27C03"/>
    <w:rsid w:val="00B309F7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2579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DA4"/>
    <w:rsid w:val="00C44F4C"/>
    <w:rsid w:val="00C45922"/>
    <w:rsid w:val="00C459FE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52"/>
    <w:rsid w:val="00C53E2C"/>
    <w:rsid w:val="00C5439E"/>
    <w:rsid w:val="00C54B33"/>
    <w:rsid w:val="00C54BDA"/>
    <w:rsid w:val="00C54CB0"/>
    <w:rsid w:val="00C55135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A99"/>
    <w:rsid w:val="00CB1B96"/>
    <w:rsid w:val="00CB2FBA"/>
    <w:rsid w:val="00CB320A"/>
    <w:rsid w:val="00CB38A7"/>
    <w:rsid w:val="00CB40F5"/>
    <w:rsid w:val="00CB4533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077"/>
    <w:rsid w:val="00D13317"/>
    <w:rsid w:val="00D141E2"/>
    <w:rsid w:val="00D144EA"/>
    <w:rsid w:val="00D145EE"/>
    <w:rsid w:val="00D1564D"/>
    <w:rsid w:val="00D162E8"/>
    <w:rsid w:val="00D1645A"/>
    <w:rsid w:val="00D16A54"/>
    <w:rsid w:val="00D172FF"/>
    <w:rsid w:val="00D17658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91C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ADB"/>
    <w:rsid w:val="00E43CB1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4950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63D"/>
    <w:rsid w:val="00FA2E94"/>
    <w:rsid w:val="00FA33F6"/>
    <w:rsid w:val="00FA3B99"/>
    <w:rsid w:val="00FA4730"/>
    <w:rsid w:val="00FA484C"/>
    <w:rsid w:val="00FA48A4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13309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128</cp:revision>
  <cp:lastPrinted>2025-07-15T08:50:00Z</cp:lastPrinted>
  <dcterms:created xsi:type="dcterms:W3CDTF">2025-07-07T10:32:00Z</dcterms:created>
  <dcterms:modified xsi:type="dcterms:W3CDTF">2025-08-05T16:57:00Z</dcterms:modified>
</cp:coreProperties>
</file>